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BEC7" w14:textId="77777777" w:rsidR="00383E57" w:rsidRPr="0049361B" w:rsidRDefault="00383E57" w:rsidP="00517762">
      <w:pPr>
        <w:rPr>
          <w:rFonts w:ascii="Impact" w:eastAsia="Impact" w:hAnsi="Impact" w:cs="Impact"/>
          <w:sz w:val="22"/>
          <w:szCs w:val="22"/>
        </w:rPr>
      </w:pPr>
      <w:bookmarkStart w:id="0" w:name="_Hlk159592083"/>
    </w:p>
    <w:p w14:paraId="4AC8B876" w14:textId="4AB44D56" w:rsidR="00517762" w:rsidRPr="0049361B" w:rsidRDefault="00517762" w:rsidP="00517762">
      <w:pPr>
        <w:rPr>
          <w:rFonts w:ascii="Times New Roman" w:eastAsia="Impact" w:hAnsi="Times New Roman" w:cs="Times New Roman"/>
          <w:b/>
          <w:bCs/>
          <w:sz w:val="22"/>
          <w:szCs w:val="22"/>
          <w:lang w:val="nl-NL"/>
        </w:rPr>
      </w:pPr>
      <w:r w:rsidRPr="0049361B">
        <w:rPr>
          <w:rFonts w:ascii="Times New Roman" w:eastAsia="Impact" w:hAnsi="Times New Roman" w:cs="Times New Roman"/>
          <w:b/>
          <w:bCs/>
          <w:sz w:val="22"/>
          <w:szCs w:val="22"/>
          <w:lang w:val="nl-NL"/>
        </w:rPr>
        <w:t>Motie SP: Sturen op de fiets</w:t>
      </w:r>
    </w:p>
    <w:p w14:paraId="11596E0C" w14:textId="77777777" w:rsidR="00517762" w:rsidRPr="0049361B" w:rsidRDefault="00517762" w:rsidP="00517762">
      <w:pPr>
        <w:rPr>
          <w:rFonts w:ascii="Times New Roman" w:eastAsia="Times New Roman" w:hAnsi="Times New Roman" w:cs="Times New Roman"/>
          <w:b/>
          <w:sz w:val="22"/>
          <w:szCs w:val="22"/>
          <w:lang w:val="nl-NL"/>
        </w:rPr>
      </w:pPr>
    </w:p>
    <w:p w14:paraId="2EDF85DF" w14:textId="7777777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Raadsvergadering: 27 maart 2024</w:t>
      </w:r>
    </w:p>
    <w:p w14:paraId="501F88BD" w14:textId="2D3EB873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Agendapunt</w:t>
      </w:r>
      <w:r w:rsidR="007137F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7.1</w:t>
      </w:r>
      <w:r w:rsidR="00C84033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,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Raadsvoorstel Koers voor de Binnenstad</w:t>
      </w:r>
    </w:p>
    <w:p w14:paraId="64CD947F" w14:textId="43A4745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1e indiener: </w:t>
      </w:r>
      <w:r w:rsidR="007137F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Biljana Marković</w:t>
      </w:r>
      <w:r w:rsidR="00A554B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(SP)</w:t>
      </w:r>
    </w:p>
    <w:p w14:paraId="3DC6C42C" w14:textId="77777777" w:rsidR="00517762" w:rsidRPr="0049361B" w:rsidRDefault="00517762" w:rsidP="00517762">
      <w:pPr>
        <w:rPr>
          <w:rFonts w:ascii="Times New Roman" w:eastAsia="Times New Roman" w:hAnsi="Times New Roman" w:cs="Times New Roman"/>
          <w:b/>
          <w:sz w:val="22"/>
          <w:szCs w:val="22"/>
          <w:lang w:val="nl-NL"/>
        </w:rPr>
      </w:pPr>
    </w:p>
    <w:p w14:paraId="0D60A561" w14:textId="7777777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De gemeenteraad van Nijmegen, in vergadering bijeen op 27 maart 2024,</w:t>
      </w:r>
    </w:p>
    <w:p w14:paraId="4FB52219" w14:textId="7777777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17BC6F82" w14:textId="548D9001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</w:rPr>
      </w:pPr>
      <w:r w:rsidRPr="0049361B">
        <w:rPr>
          <w:rFonts w:ascii="Times New Roman" w:eastAsia="Times New Roman" w:hAnsi="Times New Roman" w:cs="Times New Roman"/>
          <w:sz w:val="22"/>
          <w:szCs w:val="22"/>
        </w:rPr>
        <w:t>Constaterende, dat:</w:t>
      </w:r>
    </w:p>
    <w:p w14:paraId="2E2DC511" w14:textId="77777777" w:rsidR="00B467A1" w:rsidRPr="0049361B" w:rsidRDefault="00517762" w:rsidP="00DA0ACF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Het college </w:t>
      </w:r>
      <w:r w:rsidR="00B61E8F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kiest</w:t>
      </w:r>
      <w:r w:rsidR="00B61E8F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 voor een verblijfsvriendelijke binnenstad met meer ruimte voor de voetganger, groen en verblijven</w:t>
      </w:r>
      <w:r w:rsidR="00B467A1" w:rsidRPr="0049361B">
        <w:rPr>
          <w:rFonts w:ascii="Times New Roman" w:hAnsi="Times New Roman" w:cs="Times New Roman"/>
          <w:sz w:val="22"/>
          <w:szCs w:val="22"/>
          <w:lang w:val="nl-NL"/>
        </w:rPr>
        <w:t>,</w:t>
      </w:r>
    </w:p>
    <w:p w14:paraId="5F76EA13" w14:textId="0BC47780" w:rsidR="00DA0ACF" w:rsidRPr="0049361B" w:rsidRDefault="009C451D" w:rsidP="00DA0ACF">
      <w:pPr>
        <w:pStyle w:val="Lijstalinea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hAnsi="Times New Roman" w:cs="Times New Roman"/>
          <w:sz w:val="22"/>
          <w:szCs w:val="22"/>
          <w:lang w:val="nl-NL"/>
        </w:rPr>
        <w:t>Een binnenstad, w</w:t>
      </w:r>
      <w:r w:rsidR="00DA0ACF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aar ruimte </w:t>
      </w:r>
      <w:r w:rsidR="00DA0ACF" w:rsidRPr="0049361B">
        <w:rPr>
          <w:rFonts w:ascii="Times New Roman" w:hAnsi="Times New Roman" w:cs="Times New Roman"/>
          <w:sz w:val="22"/>
          <w:szCs w:val="22"/>
          <w:u w:val="single"/>
          <w:lang w:val="nl-NL"/>
        </w:rPr>
        <w:t>nog meer</w:t>
      </w:r>
      <w:r w:rsidR="00DA0ACF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 dan elders samen gedeeld </w:t>
      </w:r>
      <w:r w:rsidRPr="0049361B">
        <w:rPr>
          <w:rFonts w:ascii="Times New Roman" w:hAnsi="Times New Roman" w:cs="Times New Roman"/>
          <w:sz w:val="22"/>
          <w:szCs w:val="22"/>
          <w:lang w:val="nl-NL"/>
        </w:rPr>
        <w:t>moet worden</w:t>
      </w:r>
      <w:r w:rsidR="0028133F" w:rsidRPr="0049361B">
        <w:rPr>
          <w:rFonts w:ascii="Times New Roman" w:hAnsi="Times New Roman" w:cs="Times New Roman"/>
          <w:sz w:val="22"/>
          <w:szCs w:val="22"/>
          <w:lang w:val="nl-NL"/>
        </w:rPr>
        <w:t>,</w:t>
      </w:r>
    </w:p>
    <w:p w14:paraId="330E88E6" w14:textId="0CB9B036" w:rsidR="00517762" w:rsidRPr="0049361B" w:rsidRDefault="00830E74" w:rsidP="00517762">
      <w:pPr>
        <w:pStyle w:val="Lijstalinea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Het college voornemens is </w:t>
      </w:r>
      <w:r w:rsidR="000746D3" w:rsidRPr="0049361B">
        <w:rPr>
          <w:rFonts w:ascii="Times New Roman" w:hAnsi="Times New Roman" w:cs="Times New Roman"/>
          <w:sz w:val="22"/>
          <w:szCs w:val="22"/>
          <w:lang w:val="nl-NL"/>
        </w:rPr>
        <w:t>het voetgangersgebied te vergroten,</w:t>
      </w:r>
      <w:r w:rsidR="0065232B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</w:p>
    <w:p w14:paraId="17DEB2B0" w14:textId="3CC039D2" w:rsidR="00F8042F" w:rsidRPr="0049361B" w:rsidRDefault="00F8042F" w:rsidP="00F8042F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Een gro</w:t>
      </w:r>
      <w:r w:rsidR="00046B8D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ter 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deel van de </w:t>
      </w:r>
      <w:r w:rsidR="00046B8D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innenstad ontoegankelijk wordt voor fietsers, of enkel toegankelijk in nog te bepalen venstertijden, </w:t>
      </w:r>
    </w:p>
    <w:p w14:paraId="4FA69BA6" w14:textId="3A29D17C" w:rsidR="00517762" w:rsidRPr="0049361B" w:rsidRDefault="00517762" w:rsidP="0051776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Nog onderzocht wordt welke </w:t>
      </w:r>
      <w:r w:rsidR="008B29F4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fietsroute, dus welke </w:t>
      </w:r>
      <w:r w:rsidR="00B12C1B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s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traten toegangelijk blijven voor fietsers,</w:t>
      </w:r>
    </w:p>
    <w:p w14:paraId="13A4C2F7" w14:textId="69C3FF22" w:rsidR="00F718D6" w:rsidRPr="0049361B" w:rsidRDefault="00082FC5" w:rsidP="0051776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hAnsi="Times New Roman" w:cs="Times New Roman"/>
          <w:sz w:val="22"/>
          <w:szCs w:val="22"/>
          <w:lang w:val="nl-NL"/>
        </w:rPr>
        <w:t>Het college als uitgangspunt he</w:t>
      </w:r>
      <w:r w:rsidR="002079B5" w:rsidRPr="0049361B">
        <w:rPr>
          <w:rFonts w:ascii="Times New Roman" w:hAnsi="Times New Roman" w:cs="Times New Roman"/>
          <w:sz w:val="22"/>
          <w:szCs w:val="22"/>
          <w:lang w:val="nl-NL"/>
        </w:rPr>
        <w:t>e</w:t>
      </w:r>
      <w:r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ft een </w:t>
      </w:r>
      <w:r w:rsidR="001C5359" w:rsidRPr="0049361B">
        <w:rPr>
          <w:rFonts w:ascii="Times New Roman" w:hAnsi="Times New Roman" w:cs="Times New Roman"/>
          <w:sz w:val="22"/>
          <w:szCs w:val="22"/>
          <w:lang w:val="nl-NL"/>
        </w:rPr>
        <w:t>voetgangersvriendelijke binnenstad</w:t>
      </w:r>
      <w:r w:rsidR="000B4A0E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, waarbij </w:t>
      </w:r>
      <w:r w:rsidR="00BD406A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zo min mogelijk </w:t>
      </w:r>
      <w:r w:rsidR="00F718D6" w:rsidRPr="0049361B">
        <w:rPr>
          <w:rFonts w:ascii="Times New Roman" w:hAnsi="Times New Roman" w:cs="Times New Roman"/>
          <w:sz w:val="22"/>
          <w:szCs w:val="22"/>
          <w:lang w:val="nl-NL"/>
        </w:rPr>
        <w:t>verschillende vervoersmodaliteiten samen</w:t>
      </w:r>
      <w:r w:rsidR="00BD406A" w:rsidRPr="0049361B">
        <w:rPr>
          <w:rFonts w:ascii="Times New Roman" w:hAnsi="Times New Roman" w:cs="Times New Roman"/>
          <w:sz w:val="22"/>
          <w:szCs w:val="22"/>
          <w:lang w:val="nl-NL"/>
        </w:rPr>
        <w:t>komen,</w:t>
      </w:r>
    </w:p>
    <w:p w14:paraId="28183B4F" w14:textId="6A023B55" w:rsidR="00273663" w:rsidRPr="0049361B" w:rsidRDefault="005A02EE" w:rsidP="00AC04D1">
      <w:pPr>
        <w:pStyle w:val="Lijstalinea"/>
        <w:numPr>
          <w:ilvl w:val="0"/>
          <w:numId w:val="4"/>
        </w:numPr>
        <w:rPr>
          <w:sz w:val="22"/>
          <w:szCs w:val="22"/>
          <w:lang w:val="nl-NL"/>
        </w:rPr>
      </w:pPr>
      <w:r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De Gebiedvisie Koers van de Binnenstad onderdeel </w:t>
      </w:r>
      <w:r w:rsidR="001D4467" w:rsidRPr="0049361B">
        <w:rPr>
          <w:rFonts w:ascii="Times New Roman" w:hAnsi="Times New Roman" w:cs="Times New Roman"/>
          <w:sz w:val="22"/>
          <w:szCs w:val="22"/>
          <w:lang w:val="nl-NL"/>
        </w:rPr>
        <w:t xml:space="preserve">wordt </w:t>
      </w:r>
      <w:r w:rsidRPr="0049361B">
        <w:rPr>
          <w:rFonts w:ascii="Times New Roman" w:hAnsi="Times New Roman" w:cs="Times New Roman"/>
          <w:sz w:val="22"/>
          <w:szCs w:val="22"/>
          <w:lang w:val="nl-NL"/>
        </w:rPr>
        <w:t>van de Omgevingsvisie</w:t>
      </w:r>
      <w:r w:rsidR="00AC04D1" w:rsidRPr="0049361B">
        <w:rPr>
          <w:rFonts w:ascii="Times New Roman" w:hAnsi="Times New Roman" w:cs="Times New Roman"/>
          <w:sz w:val="22"/>
          <w:szCs w:val="22"/>
          <w:lang w:val="nl-NL"/>
        </w:rPr>
        <w:t>.</w:t>
      </w:r>
    </w:p>
    <w:p w14:paraId="58CF8313" w14:textId="77777777" w:rsidR="009D2B67" w:rsidRPr="0049361B" w:rsidRDefault="009D2B67" w:rsidP="009D2B67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6BEC01A6" w14:textId="7777777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</w:rPr>
      </w:pPr>
      <w:r w:rsidRPr="0049361B">
        <w:rPr>
          <w:rFonts w:ascii="Times New Roman" w:eastAsia="Times New Roman" w:hAnsi="Times New Roman" w:cs="Times New Roman"/>
          <w:sz w:val="22"/>
          <w:szCs w:val="22"/>
        </w:rPr>
        <w:t>Overwegende, dat:</w:t>
      </w:r>
    </w:p>
    <w:p w14:paraId="1AADDBEA" w14:textId="1F91FAF5" w:rsidR="000C7928" w:rsidRPr="0049361B" w:rsidRDefault="00E852EB" w:rsidP="00383E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Bijna 30% van de </w:t>
      </w:r>
      <w:r w:rsidR="00517762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bezoekers naar de 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</w:t>
      </w:r>
      <w:r w:rsidR="00517762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innenstad komt </w:t>
      </w:r>
      <w:r w:rsidR="000C7928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met de fiets,</w:t>
      </w:r>
      <w:r w:rsidR="007C79F3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veelal</w:t>
      </w:r>
      <w:r w:rsidR="00410EE0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voor een korte </w:t>
      </w:r>
      <w:r w:rsidR="005B0908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boodschap,</w:t>
      </w:r>
      <w:r w:rsidR="007C79F3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</w:t>
      </w:r>
    </w:p>
    <w:p w14:paraId="4FEE7B69" w14:textId="77777777" w:rsidR="00761B3B" w:rsidRPr="0049361B" w:rsidRDefault="00BA626D" w:rsidP="00383E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Het college de fietser wil verleiden niet langer dwars door de stad te fietsen,</w:t>
      </w:r>
      <w:r w:rsidR="00044DD8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maar om te rijden of gebruik te maken van fietsstallingen </w:t>
      </w:r>
      <w:r w:rsidR="00A96769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(</w:t>
      </w:r>
      <w:r w:rsidR="00847BE7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niet altijd op loopafstand </w:t>
      </w:r>
      <w:r w:rsidR="00F36DB4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of ervaren deze als te hoge drempel),</w:t>
      </w:r>
    </w:p>
    <w:p w14:paraId="4E046338" w14:textId="6ADCABFD" w:rsidR="00517762" w:rsidRPr="0049361B" w:rsidRDefault="00761B3B" w:rsidP="00383E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V</w:t>
      </w:r>
      <w:r w:rsidR="00517762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oor minder mobiele inwoner</w:t>
      </w:r>
      <w:r w:rsidR="00BE35E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s</w:t>
      </w:r>
      <w:r w:rsidR="00517762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</w:t>
      </w:r>
      <w:r w:rsidR="00D579ED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die wel kunnen fietsen, maar waarbij </w:t>
      </w:r>
      <w:r w:rsidR="00BE35E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lopen is een probleem is (door lange afstand)</w:t>
      </w:r>
      <w:r w:rsidR="00A247FC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wordt de </w:t>
      </w:r>
      <w:r w:rsidR="00044DD8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</w:t>
      </w:r>
      <w:r w:rsidR="00517762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innenstad met dit plan voor hen minder toegankelijk,</w:t>
      </w:r>
    </w:p>
    <w:p w14:paraId="195F3735" w14:textId="7E47BE75" w:rsidR="00517762" w:rsidRPr="0049361B" w:rsidRDefault="00517762" w:rsidP="00383E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Het verder fietsluw maken van de </w:t>
      </w:r>
      <w:r w:rsidR="00B21C7C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b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innenstad aanhoudend extra handhaving vraagt, ook omdat er nog regelmatig fietsers zijn in </w:t>
      </w:r>
      <w:r w:rsidR="001E53E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het 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voetgangersgebied</w:t>
      </w:r>
      <w:r w:rsidR="001E53EA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,</w:t>
      </w:r>
    </w:p>
    <w:p w14:paraId="74D5BA40" w14:textId="7135E610" w:rsidR="00517762" w:rsidRPr="0049361B" w:rsidRDefault="00517762" w:rsidP="00383E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De onveiligheid door fietsers momenteel vrij beperkt is, en verder verminderd kan worden als </w:t>
      </w:r>
      <w:r w:rsidR="00360BC3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er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 duidelijke wegmarkeringen </w:t>
      </w:r>
      <w:r w:rsidR="0053647B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komen </w:t>
      </w: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 xml:space="preserve">waar </w:t>
      </w:r>
      <w:r w:rsidR="0053647B"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voetgangers en fietsers elkaar treffen.</w:t>
      </w:r>
    </w:p>
    <w:p w14:paraId="081C2899" w14:textId="77777777" w:rsidR="00776CEA" w:rsidRPr="0049361B" w:rsidRDefault="00776CEA" w:rsidP="00776CEA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7D49C3FD" w14:textId="7BA3C370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</w:rPr>
      </w:pPr>
      <w:r w:rsidRPr="0049361B">
        <w:rPr>
          <w:rFonts w:ascii="Times New Roman" w:eastAsia="Times New Roman" w:hAnsi="Times New Roman" w:cs="Times New Roman"/>
          <w:sz w:val="22"/>
          <w:szCs w:val="22"/>
        </w:rPr>
        <w:t>Roept het college op:</w:t>
      </w:r>
    </w:p>
    <w:p w14:paraId="11F0AE15" w14:textId="77777777" w:rsidR="00517762" w:rsidRPr="0049361B" w:rsidRDefault="00517762" w:rsidP="00383E5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De plannen voor het verder fietsluw maken van de binnenstad, te schrappen,</w:t>
      </w:r>
    </w:p>
    <w:p w14:paraId="59532821" w14:textId="77777777" w:rsidR="00517762" w:rsidRPr="0049361B" w:rsidRDefault="00517762" w:rsidP="00383E5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sz w:val="22"/>
          <w:szCs w:val="22"/>
          <w:lang w:val="nl-NL"/>
        </w:rPr>
        <w:t>In plaats hiervan te onderzoeken hoe fietsers en voetgangers gescheiden kunnen worden door middel van wegmarkeringen.</w:t>
      </w:r>
    </w:p>
    <w:p w14:paraId="66376549" w14:textId="77777777" w:rsidR="00517762" w:rsidRPr="0049361B" w:rsidRDefault="00517762" w:rsidP="00517762">
      <w:pPr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29AC3495" w14:textId="77777777" w:rsidR="00F750A8" w:rsidRPr="0049361B" w:rsidRDefault="00517762" w:rsidP="0049361B">
      <w:pPr>
        <w:ind w:right="-428"/>
        <w:rPr>
          <w:rFonts w:ascii="Times New Roman" w:eastAsia="Times New Roman" w:hAnsi="Times New Roman" w:cs="Times New Roman"/>
          <w:b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 xml:space="preserve">SP </w:t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="00F750A8"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 xml:space="preserve">GroenLinks </w:t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  <w:t xml:space="preserve">Stadspartij Nijmegen </w:t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  <w:t>D66</w:t>
      </w:r>
    </w:p>
    <w:p w14:paraId="16F07E23" w14:textId="77664684" w:rsidR="00517762" w:rsidRPr="0049361B" w:rsidRDefault="00383E57" w:rsidP="00517762">
      <w:pPr>
        <w:ind w:left="-284" w:right="-428"/>
        <w:rPr>
          <w:rFonts w:ascii="Times New Roman" w:eastAsia="Times New Roman" w:hAnsi="Times New Roman" w:cs="Times New Roman"/>
          <w:b/>
          <w:sz w:val="22"/>
          <w:szCs w:val="22"/>
          <w:lang w:val="nl-NL"/>
        </w:rPr>
      </w:pPr>
      <w:r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>Biljana Marković</w:t>
      </w:r>
      <w:r w:rsidR="00517762"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  <w:r w:rsidR="00517762" w:rsidRPr="0049361B">
        <w:rPr>
          <w:rFonts w:ascii="Times New Roman" w:eastAsia="Times New Roman" w:hAnsi="Times New Roman" w:cs="Times New Roman"/>
          <w:b/>
          <w:sz w:val="22"/>
          <w:szCs w:val="22"/>
          <w:lang w:val="nl-NL"/>
        </w:rPr>
        <w:tab/>
      </w:r>
    </w:p>
    <w:p w14:paraId="48AF07AA" w14:textId="77777777" w:rsidR="0049361B" w:rsidRPr="0049361B" w:rsidRDefault="0049361B" w:rsidP="0049361B">
      <w:pPr>
        <w:pStyle w:val="Normaalweb"/>
        <w:rPr>
          <w:b/>
          <w:sz w:val="22"/>
          <w:szCs w:val="22"/>
        </w:rPr>
      </w:pPr>
      <w:r w:rsidRPr="0049361B">
        <w:rPr>
          <w:noProof/>
          <w:sz w:val="22"/>
          <w:szCs w:val="22"/>
        </w:rPr>
        <w:drawing>
          <wp:inline distT="0" distB="0" distL="0" distR="0" wp14:anchorId="452BF71F" wp14:editId="2F031526">
            <wp:extent cx="952500" cy="602436"/>
            <wp:effectExtent l="0" t="0" r="0" b="7620"/>
            <wp:docPr id="9479184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81" cy="60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ADBD3" w14:textId="0F3777C1" w:rsidR="00517762" w:rsidRPr="0049361B" w:rsidRDefault="00F750A8" w:rsidP="0049361B">
      <w:pPr>
        <w:pStyle w:val="Normaalweb"/>
        <w:rPr>
          <w:sz w:val="22"/>
          <w:szCs w:val="22"/>
        </w:rPr>
      </w:pPr>
      <w:r w:rsidRPr="0049361B">
        <w:rPr>
          <w:b/>
          <w:sz w:val="22"/>
          <w:szCs w:val="22"/>
        </w:rPr>
        <w:t>PvdA</w:t>
      </w:r>
      <w:r w:rsidRPr="0049361B">
        <w:rPr>
          <w:b/>
          <w:sz w:val="22"/>
          <w:szCs w:val="22"/>
        </w:rPr>
        <w:tab/>
      </w:r>
      <w:r w:rsidR="00DA25B1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 xml:space="preserve">PvdD </w:t>
      </w:r>
      <w:r w:rsidR="00517762" w:rsidRPr="0049361B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ab/>
        <w:t xml:space="preserve">VVD </w:t>
      </w:r>
      <w:r w:rsidR="00517762" w:rsidRPr="0049361B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ab/>
        <w:t xml:space="preserve">CDA </w:t>
      </w:r>
      <w:r w:rsidR="00517762" w:rsidRPr="0049361B">
        <w:rPr>
          <w:b/>
          <w:sz w:val="22"/>
          <w:szCs w:val="22"/>
        </w:rPr>
        <w:tab/>
      </w:r>
      <w:r w:rsidR="00517762" w:rsidRPr="0049361B">
        <w:rPr>
          <w:b/>
          <w:sz w:val="22"/>
          <w:szCs w:val="22"/>
        </w:rPr>
        <w:tab/>
        <w:t xml:space="preserve">Gewoon Nijmegen.nu </w:t>
      </w:r>
      <w:bookmarkEnd w:id="0"/>
    </w:p>
    <w:sectPr w:rsidR="00517762" w:rsidRPr="0049361B" w:rsidSect="00C5012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617D" w14:textId="77777777" w:rsidR="00C5012E" w:rsidRDefault="00C5012E">
      <w:r>
        <w:separator/>
      </w:r>
    </w:p>
  </w:endnote>
  <w:endnote w:type="continuationSeparator" w:id="0">
    <w:p w14:paraId="349EC7C9" w14:textId="77777777" w:rsidR="00C5012E" w:rsidRDefault="00C5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294F" w14:textId="4171ED95" w:rsidR="00C5382C" w:rsidRDefault="00C5382C">
    <w:pPr>
      <w:pStyle w:val="Voettekst"/>
    </w:pPr>
  </w:p>
  <w:p w14:paraId="450A8AAC" w14:textId="71C1BD05" w:rsidR="00C5382C" w:rsidRDefault="00C538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A895F" w14:textId="77777777" w:rsidR="00C5012E" w:rsidRDefault="00C5012E">
      <w:r>
        <w:separator/>
      </w:r>
    </w:p>
  </w:footnote>
  <w:footnote w:type="continuationSeparator" w:id="0">
    <w:p w14:paraId="63C2EE22" w14:textId="77777777" w:rsidR="00C5012E" w:rsidRDefault="00C5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F1C" w14:textId="5D819310" w:rsidR="00383E57" w:rsidRPr="00383E57" w:rsidRDefault="00383E57" w:rsidP="00383E57">
    <w:pPr>
      <w:pStyle w:val="Koptekst"/>
    </w:pPr>
    <w:r>
      <w:rPr>
        <w:noProof/>
      </w:rPr>
      <w:drawing>
        <wp:inline distT="0" distB="0" distL="0" distR="0" wp14:anchorId="4EF3B6B0" wp14:editId="76B45620">
          <wp:extent cx="1371600" cy="762000"/>
          <wp:effectExtent l="0" t="0" r="0" b="0"/>
          <wp:docPr id="1556919215" name="Afbeelding 1556919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5FB7"/>
    <w:multiLevelType w:val="multilevel"/>
    <w:tmpl w:val="70701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00DC1"/>
    <w:multiLevelType w:val="multilevel"/>
    <w:tmpl w:val="E8407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06F56"/>
    <w:multiLevelType w:val="hybridMultilevel"/>
    <w:tmpl w:val="653C0894"/>
    <w:lvl w:ilvl="0" w:tplc="F4ECA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3AF"/>
    <w:multiLevelType w:val="multilevel"/>
    <w:tmpl w:val="12C8EB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D50E10"/>
    <w:multiLevelType w:val="hybridMultilevel"/>
    <w:tmpl w:val="DB1EA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47F02"/>
    <w:multiLevelType w:val="multilevel"/>
    <w:tmpl w:val="BD1C5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4316D7"/>
    <w:multiLevelType w:val="multilevel"/>
    <w:tmpl w:val="376A6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603EA1"/>
    <w:multiLevelType w:val="hybridMultilevel"/>
    <w:tmpl w:val="68EE0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2E62"/>
    <w:multiLevelType w:val="hybridMultilevel"/>
    <w:tmpl w:val="8D12732C"/>
    <w:lvl w:ilvl="0" w:tplc="41501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949494">
    <w:abstractNumId w:val="2"/>
  </w:num>
  <w:num w:numId="2" w16cid:durableId="1595699204">
    <w:abstractNumId w:val="8"/>
  </w:num>
  <w:num w:numId="3" w16cid:durableId="1634602349">
    <w:abstractNumId w:val="7"/>
  </w:num>
  <w:num w:numId="4" w16cid:durableId="482164633">
    <w:abstractNumId w:val="6"/>
  </w:num>
  <w:num w:numId="5" w16cid:durableId="829296675">
    <w:abstractNumId w:val="3"/>
  </w:num>
  <w:num w:numId="6" w16cid:durableId="827281605">
    <w:abstractNumId w:val="0"/>
  </w:num>
  <w:num w:numId="7" w16cid:durableId="82772623">
    <w:abstractNumId w:val="4"/>
  </w:num>
  <w:num w:numId="8" w16cid:durableId="1389843297">
    <w:abstractNumId w:val="1"/>
  </w:num>
  <w:num w:numId="9" w16cid:durableId="1193571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F2"/>
    <w:rsid w:val="00044DD8"/>
    <w:rsid w:val="00046B8D"/>
    <w:rsid w:val="000746D3"/>
    <w:rsid w:val="00082FC5"/>
    <w:rsid w:val="00091100"/>
    <w:rsid w:val="00095731"/>
    <w:rsid w:val="000B4A0E"/>
    <w:rsid w:val="000C7928"/>
    <w:rsid w:val="000F0222"/>
    <w:rsid w:val="001460A7"/>
    <w:rsid w:val="001A19D5"/>
    <w:rsid w:val="001B13BF"/>
    <w:rsid w:val="001C24F1"/>
    <w:rsid w:val="001C5359"/>
    <w:rsid w:val="001D0FE9"/>
    <w:rsid w:val="001D4467"/>
    <w:rsid w:val="001D6008"/>
    <w:rsid w:val="001E1F47"/>
    <w:rsid w:val="001E3611"/>
    <w:rsid w:val="001E53EA"/>
    <w:rsid w:val="002079B5"/>
    <w:rsid w:val="00211BDB"/>
    <w:rsid w:val="00243EC0"/>
    <w:rsid w:val="00273663"/>
    <w:rsid w:val="0028133F"/>
    <w:rsid w:val="002A02A3"/>
    <w:rsid w:val="002D0826"/>
    <w:rsid w:val="00302D69"/>
    <w:rsid w:val="0035578D"/>
    <w:rsid w:val="00360BC3"/>
    <w:rsid w:val="00374746"/>
    <w:rsid w:val="00383E57"/>
    <w:rsid w:val="003B4E7F"/>
    <w:rsid w:val="00410EE0"/>
    <w:rsid w:val="00411D99"/>
    <w:rsid w:val="00486A4A"/>
    <w:rsid w:val="00490EBE"/>
    <w:rsid w:val="0049361B"/>
    <w:rsid w:val="004A45EF"/>
    <w:rsid w:val="00517762"/>
    <w:rsid w:val="0053647B"/>
    <w:rsid w:val="00587EA7"/>
    <w:rsid w:val="005A02EE"/>
    <w:rsid w:val="005A2455"/>
    <w:rsid w:val="005B0908"/>
    <w:rsid w:val="005D7744"/>
    <w:rsid w:val="005E1266"/>
    <w:rsid w:val="005E6FAC"/>
    <w:rsid w:val="00613B99"/>
    <w:rsid w:val="0065232B"/>
    <w:rsid w:val="00695718"/>
    <w:rsid w:val="006B6BE9"/>
    <w:rsid w:val="006C7714"/>
    <w:rsid w:val="007137FA"/>
    <w:rsid w:val="007466EC"/>
    <w:rsid w:val="00761B3B"/>
    <w:rsid w:val="00764AC2"/>
    <w:rsid w:val="00776CEA"/>
    <w:rsid w:val="007C79F3"/>
    <w:rsid w:val="007F26CE"/>
    <w:rsid w:val="007F7660"/>
    <w:rsid w:val="0080518F"/>
    <w:rsid w:val="00830E74"/>
    <w:rsid w:val="00847BE7"/>
    <w:rsid w:val="00871035"/>
    <w:rsid w:val="008B29F4"/>
    <w:rsid w:val="00914067"/>
    <w:rsid w:val="009811B4"/>
    <w:rsid w:val="009C451D"/>
    <w:rsid w:val="009D2B67"/>
    <w:rsid w:val="009F045D"/>
    <w:rsid w:val="009F0B84"/>
    <w:rsid w:val="00A247FC"/>
    <w:rsid w:val="00A458E2"/>
    <w:rsid w:val="00A54CDC"/>
    <w:rsid w:val="00A554BA"/>
    <w:rsid w:val="00A96769"/>
    <w:rsid w:val="00AC04D1"/>
    <w:rsid w:val="00AC2528"/>
    <w:rsid w:val="00AF6472"/>
    <w:rsid w:val="00B04134"/>
    <w:rsid w:val="00B045E6"/>
    <w:rsid w:val="00B12C1B"/>
    <w:rsid w:val="00B21C7C"/>
    <w:rsid w:val="00B467A1"/>
    <w:rsid w:val="00B61E8F"/>
    <w:rsid w:val="00B6655E"/>
    <w:rsid w:val="00BA626D"/>
    <w:rsid w:val="00BD406A"/>
    <w:rsid w:val="00BD7764"/>
    <w:rsid w:val="00BE35EA"/>
    <w:rsid w:val="00BF1D63"/>
    <w:rsid w:val="00C5012E"/>
    <w:rsid w:val="00C5382C"/>
    <w:rsid w:val="00C54ED7"/>
    <w:rsid w:val="00C6554E"/>
    <w:rsid w:val="00C84033"/>
    <w:rsid w:val="00CA40D7"/>
    <w:rsid w:val="00CA558C"/>
    <w:rsid w:val="00CA5BCA"/>
    <w:rsid w:val="00CD4F37"/>
    <w:rsid w:val="00CE367A"/>
    <w:rsid w:val="00CE3F8C"/>
    <w:rsid w:val="00CF00EE"/>
    <w:rsid w:val="00D00C5A"/>
    <w:rsid w:val="00D1174D"/>
    <w:rsid w:val="00D14C4B"/>
    <w:rsid w:val="00D50F2F"/>
    <w:rsid w:val="00D51DFB"/>
    <w:rsid w:val="00D579ED"/>
    <w:rsid w:val="00D72E8C"/>
    <w:rsid w:val="00D74312"/>
    <w:rsid w:val="00D758C4"/>
    <w:rsid w:val="00D83375"/>
    <w:rsid w:val="00DA0ACF"/>
    <w:rsid w:val="00DA25B1"/>
    <w:rsid w:val="00DA48F6"/>
    <w:rsid w:val="00DB6700"/>
    <w:rsid w:val="00E20B38"/>
    <w:rsid w:val="00E45323"/>
    <w:rsid w:val="00E533E9"/>
    <w:rsid w:val="00E56F87"/>
    <w:rsid w:val="00E84F06"/>
    <w:rsid w:val="00E852EB"/>
    <w:rsid w:val="00E85F4D"/>
    <w:rsid w:val="00EF12D2"/>
    <w:rsid w:val="00F36DB4"/>
    <w:rsid w:val="00F434EA"/>
    <w:rsid w:val="00F718D6"/>
    <w:rsid w:val="00F750A8"/>
    <w:rsid w:val="00F8042F"/>
    <w:rsid w:val="00F844F2"/>
    <w:rsid w:val="00F93A00"/>
    <w:rsid w:val="00FA5930"/>
    <w:rsid w:val="00FB4099"/>
    <w:rsid w:val="00FD2880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433E"/>
  <w15:chartTrackingRefBased/>
  <w15:docId w15:val="{A6EE7BD4-3D3A-4B22-83F9-D3F3908D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44F2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4F2"/>
    <w:pPr>
      <w:ind w:left="720"/>
      <w:contextualSpacing/>
    </w:pPr>
  </w:style>
  <w:style w:type="character" w:customStyle="1" w:styleId="itemtitle">
    <w:name w:val="item_title"/>
    <w:basedOn w:val="Standaardalinea-lettertype"/>
    <w:rsid w:val="00F844F2"/>
  </w:style>
  <w:style w:type="paragraph" w:styleId="Voettekst">
    <w:name w:val="footer"/>
    <w:basedOn w:val="Standaard"/>
    <w:link w:val="VoettekstChar"/>
    <w:uiPriority w:val="99"/>
    <w:unhideWhenUsed/>
    <w:rsid w:val="00F844F2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44F2"/>
    <w:rPr>
      <w:rFonts w:eastAsiaTheme="minorEastAsia"/>
      <w:kern w:val="0"/>
      <w:sz w:val="24"/>
      <w:szCs w:val="24"/>
      <w:lang w:val="en-US"/>
      <w14:ligatures w14:val="none"/>
    </w:rPr>
  </w:style>
  <w:style w:type="paragraph" w:styleId="Normaalweb">
    <w:name w:val="Normal (Web)"/>
    <w:basedOn w:val="Standaard"/>
    <w:uiPriority w:val="99"/>
    <w:unhideWhenUsed/>
    <w:rsid w:val="00F844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434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4EA"/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Yurre Wieken</dc:creator>
  <cp:keywords/>
  <dc:description/>
  <cp:lastModifiedBy>Yurre Wieken</cp:lastModifiedBy>
  <cp:revision>4</cp:revision>
  <dcterms:created xsi:type="dcterms:W3CDTF">2024-03-24T18:08:00Z</dcterms:created>
  <dcterms:modified xsi:type="dcterms:W3CDTF">2024-03-25T23:35:00Z</dcterms:modified>
</cp:coreProperties>
</file>